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FORMULÁRIO DE INSCRIÇÃO PARA A SELEÇÃO DE BOLSAS DE DEMANDA SOCIAL/CAPES – PPgEM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</w:t>
      </w:r>
      <w:bookmarkStart w:id="0" w:name="_GoBack"/>
      <w:bookmarkEnd w:id="0"/>
    </w:p>
    <w:tbl>
      <w:tblPr>
        <w:tblStyle w:val="4"/>
        <w:tblW w:w="947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5"/>
        <w:gridCol w:w="251"/>
        <w:gridCol w:w="331"/>
        <w:gridCol w:w="243"/>
        <w:gridCol w:w="605"/>
        <w:gridCol w:w="462"/>
        <w:gridCol w:w="30"/>
        <w:gridCol w:w="379"/>
        <w:gridCol w:w="870"/>
        <w:gridCol w:w="925"/>
        <w:gridCol w:w="1159"/>
        <w:gridCol w:w="30"/>
        <w:gridCol w:w="1320"/>
        <w:gridCol w:w="30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8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Passaporte:</w:t>
            </w:r>
          </w:p>
        </w:tc>
        <w:tc>
          <w:tcPr>
            <w:tcW w:w="33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14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2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Conta-corrente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26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vínculo empregatício:</w:t>
            </w:r>
          </w:p>
        </w:tc>
        <w:tc>
          <w:tcPr>
            <w:tcW w:w="672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SIM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empregador: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IES     (     ) Funcionário Público (Federal, Estadual, Municipal)       (     ) Empresa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afastamento: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INTEGRAL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PARCIAL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funcional: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DOCENTE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TÉCNICO          (     ) RECÉM-GRADUADO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Situação salarial: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COM SALÁRIO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SEM SALÁRIO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serviço: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Assinatura do(a) Aluno(a)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COMISSÃO DE BOLSAS (NÃO PREENCHER)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5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Concessão:</w:t>
            </w:r>
          </w:p>
        </w:tc>
        <w:tc>
          <w:tcPr>
            <w:tcW w:w="57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SIM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(       ) CLASSIFICAÇÃO</w:t>
            </w:r>
          </w:p>
        </w:tc>
        <w:tc>
          <w:tcPr>
            <w:tcW w:w="2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4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Data: ______/______/______.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 do(a) Presidente da Comissão de Seleção de Bolsas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6"/>
        <w:rFonts w:ascii="Broadway" w:hAnsi="Broadway"/>
        <w:sz w:val="19"/>
        <w:szCs w:val="19"/>
      </w:rPr>
      <w:t>www.cchla.ufrn.br/ppgem</w:t>
    </w:r>
    <w:r>
      <w:rPr>
        <w:rStyle w:val="16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6"/>
        <w:rFonts w:ascii="Broadway" w:hAnsi="Broadway"/>
        <w:sz w:val="19"/>
        <w:szCs w:val="19"/>
      </w:rPr>
      <w:t>ppgem_ufrn@yahoo.com.br</w:t>
    </w:r>
    <w:r>
      <w:rPr>
        <w:rStyle w:val="16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45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7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7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7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7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068070" cy="75438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3281FCC"/>
    <w:rsid w:val="46F2554C"/>
    <w:rsid w:val="4AA7489F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3 Char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Cabeçalho Char"/>
    <w:basedOn w:val="3"/>
    <w:link w:val="7"/>
    <w:qFormat/>
    <w:uiPriority w:val="99"/>
  </w:style>
  <w:style w:type="character" w:customStyle="1" w:styleId="15">
    <w:name w:val="Rodapé Char"/>
    <w:basedOn w:val="3"/>
    <w:link w:val="8"/>
    <w:qFormat/>
    <w:uiPriority w:val="99"/>
  </w:style>
  <w:style w:type="character" w:customStyle="1" w:styleId="16">
    <w:name w:val="Link da Internet"/>
    <w:qFormat/>
    <w:uiPriority w:val="0"/>
    <w:rPr>
      <w:color w:val="0000FF"/>
      <w:u w:val="single"/>
    </w:rPr>
  </w:style>
  <w:style w:type="character" w:customStyle="1" w:styleId="17">
    <w:name w:val="url_programa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0</TotalTime>
  <ScaleCrop>false</ScaleCrop>
  <LinksUpToDate>false</LinksUpToDate>
  <CharactersWithSpaces>921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2023-03-01T16:51:25Z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88DC77A767D54D8D89ACD24916572665</vt:lpwstr>
  </property>
</Properties>
</file>