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TERMO DE COMPROMISSO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Declaro, para os devidos fins, que eu, _______________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</w:t>
      </w:r>
      <w:r>
        <w:rPr>
          <w:rFonts w:hint="default" w:ascii="Times New Roman" w:hAnsi="Times New Roman" w:cs="Times New Roman"/>
          <w:sz w:val="24"/>
          <w:szCs w:val="24"/>
        </w:rPr>
        <w:t>, brasileiro, (profissão), residente à rua (endereço), (CPF), aluno(a) devidamente matriculado(a) no Programa de Pós-Graduação em Estudos da Mídia sob o número (matrícula), em nível de mestrado, da Universidade Federal do Rio Grande do Norte, tenho ciência das obrigações inerentes à qualidade de bolsista CAPES, e nesse sentido, COMPROMETO-ME a respeitar as seguintes cláusulas:</w:t>
      </w:r>
    </w:p>
    <w:p>
      <w:pPr>
        <w:pStyle w:val="35"/>
        <w:ind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I – dedicação integral às atividades do programa de pós-graduação;</w:t>
      </w: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II – comprovar desempenho acadêmico satisfatório, consoante as normas definidas pela entidade promotora do curso;</w:t>
      </w: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III – quando possuir vínculo empregatício, estar liberado das atividades profissionais sem percepção de vencimentos;</w:t>
      </w: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IV – não possuir qualquer relação de trabalho com a promotora do programa de pós-graduação;</w:t>
      </w: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V – não acumular a percepção da bolsa com qualquer modalidade de auxílio ou bolsa de outro programa da CAPES, ou de outra agência de fomento pública nacional;</w:t>
      </w: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VI – não ser aluno em programa de residência médica;</w:t>
      </w: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VII – não se encontrar aposentado ou em situação equiparada;</w:t>
      </w:r>
    </w:p>
    <w:p>
      <w:pPr>
        <w:pStyle w:val="4"/>
        <w:tabs>
          <w:tab w:val="left" w:pos="1440"/>
          <w:tab w:val="left" w:pos="2835"/>
        </w:tabs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VIII -  carecer, quando da concessão da bolsa, do exercício laboral por tempo não inferior a dez anos para obter aposentadoria compulsória;</w:t>
      </w:r>
    </w:p>
    <w:p>
      <w:pPr>
        <w:pStyle w:val="13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XI – ser classificado no processo seletivo especialmente instaurado pela promotora do curso;</w:t>
      </w:r>
    </w:p>
    <w:p>
      <w:pPr>
        <w:pStyle w:val="16"/>
        <w:spacing w:before="0"/>
        <w:ind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X – realizar estágio docente de acordo com o regulamento específico de cada programa CAPES.</w:t>
      </w:r>
    </w:p>
    <w:p>
      <w:pPr>
        <w:pStyle w:val="16"/>
        <w:spacing w:before="0"/>
        <w:ind w:firstLine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6"/>
        <w:spacing w:before="0"/>
        <w:ind w:firstLine="0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ind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5"/>
        <w:spacing w:line="360" w:lineRule="auto"/>
        <w:ind w:firstLine="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Assinatura do(a) bolsista: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______________________________ </w:t>
      </w:r>
    </w:p>
    <w:p>
      <w:pPr>
        <w:pStyle w:val="35"/>
        <w:spacing w:line="360" w:lineRule="auto"/>
        <w:ind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Local de data:________________________________________</w:t>
      </w:r>
    </w:p>
    <w:p>
      <w:pPr>
        <w:pStyle w:val="35"/>
        <w:spacing w:line="360" w:lineRule="auto"/>
        <w:ind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Assinatura da Comissão responsável pela Bolsa CAPES: _________________________________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08120F63"/>
    <w:rsid w:val="223D6777"/>
    <w:rsid w:val="421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6"/>
    <w:semiHidden/>
    <w:qFormat/>
    <w:uiPriority w:val="0"/>
  </w:style>
  <w:style w:type="paragraph" w:styleId="10">
    <w:name w:val="List"/>
    <w:basedOn w:val="4"/>
    <w:uiPriority w:val="0"/>
    <w:rPr>
      <w:rFonts w:cs="Lucida Sans"/>
    </w:rPr>
  </w:style>
  <w:style w:type="paragraph" w:styleId="11">
    <w:name w:val="Title"/>
    <w:basedOn w:val="1"/>
    <w:qFormat/>
    <w:uiPriority w:val="0"/>
    <w:pPr>
      <w:spacing w:line="360" w:lineRule="auto"/>
      <w:jc w:val="center"/>
    </w:pPr>
    <w:rPr>
      <w:b/>
      <w:bCs/>
      <w:sz w:val="32"/>
      <w:u w:val="single"/>
    </w:rPr>
  </w:style>
  <w:style w:type="paragraph" w:styleId="12">
    <w:name w:val="Normal (Web)"/>
    <w:basedOn w:val="1"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3">
    <w:name w:val="Body Text 2"/>
    <w:basedOn w:val="1"/>
    <w:semiHidden/>
    <w:uiPriority w:val="0"/>
    <w:rPr>
      <w:rFonts w:ascii="Arial" w:hAnsi="Arial"/>
      <w:sz w:val="24"/>
    </w:rPr>
  </w:style>
  <w:style w:type="paragraph" w:styleId="14">
    <w:name w:val="header"/>
    <w:basedOn w:val="1"/>
    <w:link w:val="33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34"/>
    <w:unhideWhenUsed/>
    <w:uiPriority w:val="99"/>
    <w:pPr>
      <w:tabs>
        <w:tab w:val="center" w:pos="4252"/>
        <w:tab w:val="right" w:pos="8504"/>
      </w:tabs>
    </w:pPr>
  </w:style>
  <w:style w:type="paragraph" w:styleId="16">
    <w:name w:val="Body Text Indent 3"/>
    <w:basedOn w:val="1"/>
    <w:semiHidden/>
    <w:qFormat/>
    <w:uiPriority w:val="0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character" w:customStyle="1" w:styleId="17">
    <w:name w:val="WW8Num1z0"/>
    <w:uiPriority w:val="0"/>
  </w:style>
  <w:style w:type="character" w:customStyle="1" w:styleId="18">
    <w:name w:val="WW8Num1z1"/>
    <w:uiPriority w:val="0"/>
  </w:style>
  <w:style w:type="character" w:customStyle="1" w:styleId="19">
    <w:name w:val="WW8Num1z2"/>
    <w:uiPriority w:val="0"/>
  </w:style>
  <w:style w:type="character" w:customStyle="1" w:styleId="20">
    <w:name w:val="WW8Num1z3"/>
    <w:uiPriority w:val="0"/>
  </w:style>
  <w:style w:type="character" w:customStyle="1" w:styleId="21">
    <w:name w:val="WW8Num1z4"/>
    <w:uiPriority w:val="0"/>
  </w:style>
  <w:style w:type="character" w:customStyle="1" w:styleId="22">
    <w:name w:val="WW8Num1z5"/>
    <w:uiPriority w:val="0"/>
  </w:style>
  <w:style w:type="character" w:customStyle="1" w:styleId="23">
    <w:name w:val="WW8Num1z6"/>
    <w:uiPriority w:val="0"/>
  </w:style>
  <w:style w:type="character" w:customStyle="1" w:styleId="24">
    <w:name w:val="WW8Num1z7"/>
    <w:uiPriority w:val="0"/>
  </w:style>
  <w:style w:type="character" w:customStyle="1" w:styleId="25">
    <w:name w:val="WW8Num1z8"/>
    <w:uiPriority w:val="0"/>
  </w:style>
  <w:style w:type="character" w:customStyle="1" w:styleId="26">
    <w:name w:val="Fonte parág. padrão1"/>
    <w:uiPriority w:val="0"/>
  </w:style>
  <w:style w:type="character" w:customStyle="1" w:styleId="27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8">
    <w:name w:val="Texto de balão Char"/>
    <w:uiPriority w:val="0"/>
    <w:rPr>
      <w:rFonts w:ascii="Lucida Grande" w:hAnsi="Lucida Grande" w:cs="Lucida Grande"/>
      <w:sz w:val="18"/>
      <w:szCs w:val="18"/>
    </w:rPr>
  </w:style>
  <w:style w:type="paragraph" w:customStyle="1" w:styleId="29">
    <w:name w:val="Legenda1"/>
    <w:basedOn w:val="1"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Índice"/>
    <w:basedOn w:val="1"/>
    <w:uiPriority w:val="0"/>
    <w:pPr>
      <w:suppressLineNumbers/>
    </w:pPr>
    <w:rPr>
      <w:rFonts w:cs="Lucida Sans"/>
    </w:rPr>
  </w:style>
  <w:style w:type="paragraph" w:customStyle="1" w:styleId="31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32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3">
    <w:name w:val="Cabeçalho Char"/>
    <w:basedOn w:val="6"/>
    <w:link w:val="14"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4">
    <w:name w:val="Rodapé Char"/>
    <w:basedOn w:val="6"/>
    <w:link w:val="15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paragraph" w:customStyle="1" w:styleId="35">
    <w:name w:val="Body Text Indent 2"/>
    <w:basedOn w:val="1"/>
    <w:qFormat/>
    <w:uiPriority w:val="0"/>
    <w:pPr>
      <w:ind w:firstLine="1416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331CEA96CC9746E0B759E14047BB3A67</vt:lpwstr>
  </property>
</Properties>
</file>